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eastAsia="方正小标宋简体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333333"/>
          <w:sz w:val="28"/>
          <w:szCs w:val="28"/>
          <w:shd w:val="clear" w:color="auto" w:fill="FFFFFF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color w:val="333333"/>
          <w:sz w:val="32"/>
          <w:szCs w:val="32"/>
          <w:shd w:val="clear" w:color="auto" w:fill="FFFFFF"/>
        </w:rPr>
        <w:t>2022年度院直机关体检及考察人选建议名单</w:t>
      </w:r>
    </w:p>
    <w:p>
      <w:pPr>
        <w:spacing w:line="600" w:lineRule="exact"/>
        <w:jc w:val="center"/>
        <w:rPr>
          <w:rFonts w:ascii="方正小标宋简体" w:eastAsia="方正小标宋简体"/>
          <w:color w:val="333333"/>
          <w:sz w:val="32"/>
          <w:szCs w:val="32"/>
          <w:shd w:val="clear" w:color="auto" w:fill="FFFFFF"/>
        </w:rPr>
      </w:pP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3012"/>
        <w:gridCol w:w="2255"/>
        <w:gridCol w:w="4027"/>
        <w:gridCol w:w="3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356" w:type="pct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062" w:type="pct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</w:rPr>
              <w:t>岗位</w:t>
            </w:r>
          </w:p>
        </w:tc>
        <w:tc>
          <w:tcPr>
            <w:tcW w:w="795" w:type="pct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</w:rPr>
              <w:t>姓名</w:t>
            </w:r>
          </w:p>
        </w:tc>
        <w:tc>
          <w:tcPr>
            <w:tcW w:w="1420" w:type="pct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</w:rPr>
              <w:t>学历/学位</w:t>
            </w:r>
          </w:p>
        </w:tc>
        <w:tc>
          <w:tcPr>
            <w:tcW w:w="1364" w:type="pct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333333"/>
                <w:sz w:val="28"/>
                <w:szCs w:val="28"/>
                <w:highlight w:val="none"/>
                <w:shd w:val="clear" w:color="auto" w:fill="FFFFFF"/>
              </w:rPr>
              <w:t>最高学历毕业学校及专业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院长办公室1</w:t>
            </w: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武泽琼</w:t>
            </w:r>
          </w:p>
        </w:tc>
        <w:tc>
          <w:tcPr>
            <w:tcW w:w="14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北京林业大学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会计专业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6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院长办公室2</w:t>
            </w: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刘校嘉</w:t>
            </w:r>
          </w:p>
        </w:tc>
        <w:tc>
          <w:tcPr>
            <w:tcW w:w="14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中国政法大学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社会学专业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车  路</w:t>
            </w:r>
          </w:p>
        </w:tc>
        <w:tc>
          <w:tcPr>
            <w:tcW w:w="14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北京工商大学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马克思主义理论专业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6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中医门诊部内科</w:t>
            </w: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谭展飞</w:t>
            </w:r>
          </w:p>
        </w:tc>
        <w:tc>
          <w:tcPr>
            <w:tcW w:w="14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博士研究生</w:t>
            </w:r>
          </w:p>
        </w:tc>
        <w:tc>
          <w:tcPr>
            <w:tcW w:w="1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中国中医科学院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中医内科学专业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张婷婷</w:t>
            </w:r>
          </w:p>
        </w:tc>
        <w:tc>
          <w:tcPr>
            <w:tcW w:w="14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博士研究生</w:t>
            </w:r>
          </w:p>
        </w:tc>
        <w:tc>
          <w:tcPr>
            <w:tcW w:w="1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山东中医药大学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中西医结合临床专业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0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张  涛</w:t>
            </w:r>
          </w:p>
        </w:tc>
        <w:tc>
          <w:tcPr>
            <w:tcW w:w="14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博士研究生</w:t>
            </w:r>
          </w:p>
        </w:tc>
        <w:tc>
          <w:tcPr>
            <w:tcW w:w="1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中国中医科学院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中医内科学专业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06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中医门诊部骨科</w:t>
            </w: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庄明辉</w:t>
            </w:r>
          </w:p>
        </w:tc>
        <w:tc>
          <w:tcPr>
            <w:tcW w:w="14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博士研究生</w:t>
            </w:r>
          </w:p>
        </w:tc>
        <w:tc>
          <w:tcPr>
            <w:tcW w:w="1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中国中医科学院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中医骨伤科学专业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0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李路广</w:t>
            </w:r>
          </w:p>
        </w:tc>
        <w:tc>
          <w:tcPr>
            <w:tcW w:w="14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博士研究生</w:t>
            </w:r>
          </w:p>
        </w:tc>
        <w:tc>
          <w:tcPr>
            <w:tcW w:w="1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中国中医科学院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中医骨伤科学专业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中医门诊部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康复科</w:t>
            </w: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李子祎</w:t>
            </w:r>
          </w:p>
        </w:tc>
        <w:tc>
          <w:tcPr>
            <w:tcW w:w="14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北京中医药大学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针灸推拿学专业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中国中西医结合学会学术部</w:t>
            </w: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张紫璇</w:t>
            </w:r>
          </w:p>
        </w:tc>
        <w:tc>
          <w:tcPr>
            <w:tcW w:w="14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中国中医科学院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针灸推拿学专业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世界针灸学会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联合会秘书处</w:t>
            </w:r>
          </w:p>
        </w:tc>
        <w:tc>
          <w:tcPr>
            <w:tcW w:w="7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乔慧珺</w:t>
            </w:r>
          </w:p>
        </w:tc>
        <w:tc>
          <w:tcPr>
            <w:tcW w:w="14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3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中国政法大学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翻译专业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eastAsia="华文仿宋"/>
                <w:color w:val="333333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中国针灸学会办公室财务</w:t>
            </w:r>
          </w:p>
        </w:tc>
        <w:tc>
          <w:tcPr>
            <w:tcW w:w="2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eastAsia="华文仿宋"/>
                <w:color w:val="000000"/>
                <w:sz w:val="28"/>
                <w:szCs w:val="28"/>
              </w:rPr>
              <w:t>陈宇航</w:t>
            </w:r>
          </w:p>
        </w:tc>
        <w:tc>
          <w:tcPr>
            <w:tcW w:w="4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本科学士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北京工商大学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华文仿宋"/>
                <w:color w:val="000000"/>
                <w:sz w:val="28"/>
                <w:szCs w:val="28"/>
              </w:rPr>
            </w:pPr>
            <w:r>
              <w:rPr>
                <w:rFonts w:hint="eastAsia" w:eastAsia="华文仿宋"/>
                <w:color w:val="000000"/>
                <w:sz w:val="28"/>
                <w:szCs w:val="28"/>
              </w:rPr>
              <w:t>会计学专业</w:t>
            </w:r>
          </w:p>
        </w:tc>
      </w:tr>
    </w:tbl>
    <w:p>
      <w:pP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C35F3"/>
    <w:rsid w:val="00302F93"/>
    <w:rsid w:val="00340303"/>
    <w:rsid w:val="003B2FBC"/>
    <w:rsid w:val="00533358"/>
    <w:rsid w:val="05120A63"/>
    <w:rsid w:val="07F40397"/>
    <w:rsid w:val="089D11BD"/>
    <w:rsid w:val="0A264F6B"/>
    <w:rsid w:val="0DC37560"/>
    <w:rsid w:val="122E6382"/>
    <w:rsid w:val="22A50DD2"/>
    <w:rsid w:val="2C5E4E34"/>
    <w:rsid w:val="2CA85521"/>
    <w:rsid w:val="328132F7"/>
    <w:rsid w:val="33390944"/>
    <w:rsid w:val="34B03E0C"/>
    <w:rsid w:val="353B2BD2"/>
    <w:rsid w:val="42F2692D"/>
    <w:rsid w:val="46595659"/>
    <w:rsid w:val="46E5477F"/>
    <w:rsid w:val="4718430D"/>
    <w:rsid w:val="4E9D6853"/>
    <w:rsid w:val="52B34586"/>
    <w:rsid w:val="5444739F"/>
    <w:rsid w:val="54CC6DA5"/>
    <w:rsid w:val="5B59790C"/>
    <w:rsid w:val="5E180379"/>
    <w:rsid w:val="5ED94DB1"/>
    <w:rsid w:val="5F6B41C6"/>
    <w:rsid w:val="65175311"/>
    <w:rsid w:val="654C35F3"/>
    <w:rsid w:val="67DD7B32"/>
    <w:rsid w:val="6A5E6358"/>
    <w:rsid w:val="6D535020"/>
    <w:rsid w:val="76076C0A"/>
    <w:rsid w:val="79A24E2B"/>
    <w:rsid w:val="7EEA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c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 Corporation</Company>
  <Pages>1</Pages>
  <Words>69</Words>
  <Characters>397</Characters>
  <Lines>3</Lines>
  <Paragraphs>1</Paragraphs>
  <TotalTime>4</TotalTime>
  <ScaleCrop>false</ScaleCrop>
  <LinksUpToDate>false</LinksUpToDate>
  <CharactersWithSpaces>465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2018-08-21T02:10:00Z</dcterms:created>
  <dc:creator>晖晖</dc:creator>
  <cp:lastModifiedBy>车玉霞</cp:lastModifiedBy>
  <cp:lastPrinted>2019-07-02T00:31:00Z</cp:lastPrinted>
  <dcterms:modified xsi:type="dcterms:W3CDTF">2022-06-23T06:46:08Z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376301E4730E407C8F5EB8EE704B0A45</vt:lpwstr>
  </property>
</Properties>
</file>