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2F291" w14:textId="77777777" w:rsidR="00000000" w:rsidRPr="000A1079" w:rsidRDefault="00000000">
      <w:pPr>
        <w:pStyle w:val="a0"/>
        <w:rPr>
          <w:rFonts w:ascii="仿宋_GB2312" w:eastAsia="仿宋_GB2312" w:hAnsi="仿宋_GB2312" w:cs="仿宋_GB2312" w:hint="eastAsia"/>
          <w:sz w:val="32"/>
          <w:szCs w:val="32"/>
        </w:rPr>
      </w:pPr>
      <w:r w:rsidRPr="000A1079">
        <w:rPr>
          <w:rFonts w:ascii="仿宋_GB2312" w:eastAsia="仿宋_GB2312" w:hAnsi="仿宋_GB2312" w:cs="仿宋_GB2312" w:hint="eastAsia"/>
          <w:sz w:val="32"/>
          <w:szCs w:val="32"/>
        </w:rPr>
        <w:t>附件</w:t>
      </w:r>
      <w:r w:rsidR="000A1079">
        <w:rPr>
          <w:rFonts w:ascii="仿宋_GB2312" w:eastAsia="仿宋_GB2312" w:hAnsi="仿宋_GB2312" w:cs="仿宋_GB2312" w:hint="eastAsia"/>
          <w:sz w:val="32"/>
          <w:szCs w:val="32"/>
        </w:rPr>
        <w:t>1</w:t>
      </w:r>
    </w:p>
    <w:p w14:paraId="2C206EEE" w14:textId="77777777" w:rsidR="00000000" w:rsidRDefault="00000000">
      <w:pPr>
        <w:spacing w:line="600" w:lineRule="exact"/>
        <w:jc w:val="center"/>
        <w:rPr>
          <w:rFonts w:ascii="方正小标宋简体" w:eastAsia="方正小标宋简体" w:hAnsi="方正小标宋简体" w:cs="方正小标宋简体" w:hint="eastAsia"/>
          <w:bCs/>
          <w:sz w:val="44"/>
          <w:szCs w:val="44"/>
        </w:rPr>
      </w:pPr>
      <w:bookmarkStart w:id="0" w:name="_GoBack"/>
      <w:bookmarkEnd w:id="0"/>
      <w:r>
        <w:rPr>
          <w:rFonts w:ascii="方正小标宋简体" w:eastAsia="方正小标宋简体" w:hAnsi="方正小标宋简体" w:cs="方正小标宋简体" w:hint="eastAsia"/>
          <w:bCs/>
          <w:sz w:val="44"/>
          <w:szCs w:val="44"/>
        </w:rPr>
        <w:t>关于开展中国中医科学院建院70周年</w:t>
      </w:r>
    </w:p>
    <w:p w14:paraId="734C7A86" w14:textId="77777777" w:rsidR="00000000" w:rsidRDefault="00000000">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“寻找中研记忆”活动的通知</w:t>
      </w:r>
    </w:p>
    <w:p w14:paraId="58054D41" w14:textId="77777777" w:rsidR="00000000" w:rsidRDefault="00000000">
      <w:pPr>
        <w:spacing w:line="600" w:lineRule="exact"/>
        <w:rPr>
          <w:rFonts w:ascii="仿宋_GB2312" w:eastAsia="仿宋_GB2312" w:hAnsi="仿宋_GB2312" w:cs="仿宋_GB2312" w:hint="eastAsia"/>
          <w:sz w:val="32"/>
          <w:szCs w:val="32"/>
        </w:rPr>
      </w:pPr>
    </w:p>
    <w:p w14:paraId="5E71AA14" w14:textId="77777777" w:rsidR="00000000" w:rsidRDefault="00000000">
      <w:pPr>
        <w:spacing w:line="580" w:lineRule="exact"/>
        <w:rPr>
          <w:rFonts w:ascii="仿宋_GB2312" w:eastAsia="仿宋_GB2312" w:hAnsi="仿宋_GB2312" w:cs="仿宋_GB2312" w:hint="eastAsia"/>
          <w:sz w:val="32"/>
          <w:szCs w:val="32"/>
          <w:highlight w:val="yellow"/>
        </w:rPr>
      </w:pPr>
      <w:r>
        <w:rPr>
          <w:rFonts w:ascii="仿宋_GB2312" w:eastAsia="仿宋_GB2312" w:hAnsi="仿宋_GB2312" w:cs="仿宋_GB2312" w:hint="eastAsia"/>
          <w:sz w:val="32"/>
          <w:szCs w:val="32"/>
        </w:rPr>
        <w:t>院直各部门、院属各单位，各有关人员：</w:t>
      </w:r>
    </w:p>
    <w:p w14:paraId="49969795" w14:textId="77777777" w:rsidR="00000000" w:rsidRDefault="00000000">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为庆祝中国中医科学院成立70周年，追忆我院建院史、奋斗史、发展史，展现一代代中国中医科学院人辛勤耕耘、屡建功勋的风采，我院拟于2025年3月至7月开展“寻找中研记忆”活动。具体通知如下：</w:t>
      </w:r>
    </w:p>
    <w:p w14:paraId="3142128F" w14:textId="77777777" w:rsidR="00000000" w:rsidRDefault="00000000">
      <w:pPr>
        <w:spacing w:line="58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一、活动主题</w:t>
      </w:r>
    </w:p>
    <w:p w14:paraId="4ECED336" w14:textId="77777777" w:rsidR="00000000" w:rsidRDefault="00000000">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喜迎70华诞、追忆中研情。</w:t>
      </w:r>
    </w:p>
    <w:p w14:paraId="6F89A198" w14:textId="77777777" w:rsidR="00000000" w:rsidRDefault="00000000">
      <w:pPr>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二、参加人员</w:t>
      </w:r>
    </w:p>
    <w:p w14:paraId="0E094267" w14:textId="77777777" w:rsidR="00000000" w:rsidRDefault="00000000">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（一）全院在职职工、离退休干部及家属，在读研究生、在站博士后；</w:t>
      </w:r>
    </w:p>
    <w:p w14:paraId="14451867" w14:textId="77777777" w:rsidR="00000000" w:rsidRDefault="00000000">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（二）曾在我院工作过的职工、毕业校友；</w:t>
      </w:r>
    </w:p>
    <w:p w14:paraId="39C5D6A0" w14:textId="77777777" w:rsidR="00000000" w:rsidRDefault="00000000">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（三）与我院合作的专家学者；</w:t>
      </w:r>
    </w:p>
    <w:p w14:paraId="75C77C3B" w14:textId="77777777" w:rsidR="00000000" w:rsidRDefault="00000000">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（四）在我院接受过医疗等服务的群众。</w:t>
      </w:r>
    </w:p>
    <w:p w14:paraId="00F5E7E9" w14:textId="77777777" w:rsidR="00000000" w:rsidRDefault="00000000">
      <w:pPr>
        <w:spacing w:line="58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三、作品内容</w:t>
      </w:r>
    </w:p>
    <w:p w14:paraId="74CE8E83" w14:textId="77777777" w:rsidR="00000000" w:rsidRDefault="00000000">
      <w:pPr>
        <w:spacing w:line="58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（一）奉召建院</w:t>
      </w:r>
    </w:p>
    <w:p w14:paraId="333E32A0" w14:textId="77777777" w:rsidR="00000000" w:rsidRDefault="00000000">
      <w:pPr>
        <w:spacing w:line="580" w:lineRule="exact"/>
        <w:ind w:firstLineChars="200" w:firstLine="640"/>
        <w:rPr>
          <w:rFonts w:ascii="仿宋_GB2312" w:eastAsia="仿宋_GB2312" w:hAnsi="仿宋_GB2312" w:cs="仿宋_GB2312" w:hint="eastAsia"/>
          <w:color w:val="000000"/>
          <w:sz w:val="32"/>
          <w:szCs w:val="32"/>
        </w:rPr>
        <w:sectPr w:rsidR="00000000">
          <w:footerReference w:type="default" r:id="rId7"/>
          <w:pgSz w:w="11906" w:h="16838"/>
          <w:pgMar w:top="1440" w:right="1531" w:bottom="1440" w:left="1531" w:header="851" w:footer="992" w:gutter="0"/>
          <w:pgNumType w:start="2"/>
          <w:cols w:space="720"/>
          <w:docGrid w:type="lines" w:linePitch="312"/>
        </w:sectPr>
      </w:pPr>
      <w:r>
        <w:rPr>
          <w:rFonts w:ascii="仿宋_GB2312" w:eastAsia="仿宋_GB2312" w:hAnsi="仿宋_GB2312" w:cs="仿宋_GB2312" w:hint="eastAsia"/>
          <w:color w:val="000000"/>
          <w:sz w:val="32"/>
          <w:szCs w:val="32"/>
        </w:rPr>
        <w:t>讲述在毛主席、周总理等党和国家领导人的指示与关怀下，中国中医科学院成立的故事；“奉召进京建院”的40余名全国著</w:t>
      </w:r>
    </w:p>
    <w:p w14:paraId="7428ECE1" w14:textId="77777777" w:rsidR="00000000" w:rsidRDefault="00000000">
      <w:pPr>
        <w:spacing w:line="580" w:lineRule="exact"/>
        <w:rPr>
          <w:rFonts w:ascii="仿宋_GB2312" w:eastAsia="仿宋_GB2312" w:hAnsi="仿宋_GB2312" w:cs="仿宋_GB2312" w:hint="eastAsia"/>
          <w:sz w:val="32"/>
          <w:szCs w:val="32"/>
        </w:rPr>
      </w:pPr>
      <w:r>
        <w:rPr>
          <w:rFonts w:ascii="仿宋_GB2312" w:eastAsia="仿宋_GB2312" w:hAnsi="仿宋_GB2312" w:cs="仿宋_GB2312" w:hint="eastAsia"/>
          <w:color w:val="000000"/>
          <w:sz w:val="32"/>
          <w:szCs w:val="32"/>
        </w:rPr>
        <w:lastRenderedPageBreak/>
        <w:t>名中医药专家的故事等，展示一批批中医药大家为中医药事业的发展、中国中医科学院的成立作出的贡献。</w:t>
      </w:r>
    </w:p>
    <w:p w14:paraId="61145BE3" w14:textId="77777777" w:rsidR="00000000" w:rsidRDefault="00000000">
      <w:pPr>
        <w:numPr>
          <w:ilvl w:val="0"/>
          <w:numId w:val="1"/>
        </w:numPr>
        <w:adjustRightInd w:val="0"/>
        <w:snapToGrid w:val="0"/>
        <w:spacing w:line="58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利国济民</w:t>
      </w:r>
    </w:p>
    <w:p w14:paraId="6515FFE2" w14:textId="77777777" w:rsidR="00000000" w:rsidRDefault="00000000">
      <w:pPr>
        <w:adjustRightInd w:val="0"/>
        <w:snapToGrid w:val="0"/>
        <w:spacing w:line="58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讲述中国中医科学院建院以来，深入推进国家医学中心、国家区域医疗中心建设等，展示我院主动服务国家战略、济世救民的成果与贡献。</w:t>
      </w:r>
    </w:p>
    <w:p w14:paraId="18067AF0" w14:textId="77777777" w:rsidR="00000000" w:rsidRDefault="00000000">
      <w:pPr>
        <w:numPr>
          <w:ilvl w:val="0"/>
          <w:numId w:val="1"/>
        </w:numPr>
        <w:spacing w:line="58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本草飘香</w:t>
      </w:r>
    </w:p>
    <w:p w14:paraId="4BA70A00" w14:textId="77777777" w:rsidR="00000000" w:rsidRDefault="00000000">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讲述中国中医科学院致力于推动中医药走向世界，中医专家服务国外元首及政要，为世界民众提供医疗服务的故事；讲述“中医针灸”列入人类非物质文化遗产代表作名录，《黄帝内经》《本草纲目》入选《世界记忆名录》的故事。</w:t>
      </w:r>
    </w:p>
    <w:p w14:paraId="62378068" w14:textId="77777777" w:rsidR="00000000" w:rsidRDefault="00000000">
      <w:pPr>
        <w:numPr>
          <w:ilvl w:val="0"/>
          <w:numId w:val="1"/>
        </w:numPr>
        <w:spacing w:line="58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发扬光大</w:t>
      </w:r>
    </w:p>
    <w:p w14:paraId="064610E4" w14:textId="77777777" w:rsidR="00000000" w:rsidRDefault="00000000">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以贯彻落实习近平总书记致我院成立60周年贺信精神为总纲，讲述中国中医科学院在贺信精神指引下的发展，在科研攻关、医疗服务、人才培养等领域取得的重要成就等。</w:t>
      </w:r>
    </w:p>
    <w:p w14:paraId="4902BF03" w14:textId="77777777" w:rsidR="00000000" w:rsidRDefault="00000000">
      <w:pPr>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四、作品要求</w:t>
      </w:r>
    </w:p>
    <w:p w14:paraId="0966BB2C" w14:textId="77777777" w:rsidR="00000000" w:rsidRDefault="00000000">
      <w:pPr>
        <w:spacing w:line="58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（一）内容要求</w:t>
      </w:r>
    </w:p>
    <w:p w14:paraId="45273BBC" w14:textId="77777777" w:rsidR="00000000" w:rsidRDefault="00000000">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1.作品结合自身所见、所闻、所感，记录和反映中国中医科学院历史。</w:t>
      </w:r>
    </w:p>
    <w:p w14:paraId="0D2B7058" w14:textId="77777777" w:rsidR="00000000" w:rsidRDefault="00000000">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2.符合党的路线、方针、政策，符合党的宣传工作方针，符合国家法律、法规。</w:t>
      </w:r>
    </w:p>
    <w:p w14:paraId="568199AA" w14:textId="77777777" w:rsidR="00000000" w:rsidRDefault="00000000">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3.主题鲜明，内容真实，感染力强。</w:t>
      </w:r>
    </w:p>
    <w:p w14:paraId="44F0E35A" w14:textId="77777777" w:rsidR="00000000" w:rsidRDefault="00000000">
      <w:pPr>
        <w:spacing w:line="58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（二）类别及格式要求</w:t>
      </w:r>
    </w:p>
    <w:p w14:paraId="684ED04E" w14:textId="77777777" w:rsidR="00000000" w:rsidRDefault="00000000">
      <w:pPr>
        <w:spacing w:line="59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1.征文：</w:t>
      </w:r>
      <w:r>
        <w:rPr>
          <w:rFonts w:ascii="仿宋_GB2312" w:eastAsia="仿宋_GB2312" w:hAnsi="仿宋_GB2312" w:cs="仿宋_GB2312" w:hint="eastAsia"/>
          <w:sz w:val="32"/>
          <w:szCs w:val="32"/>
        </w:rPr>
        <w:t>题目自拟，体裁不限，字数控制在1500字以内，</w:t>
      </w:r>
      <w:r>
        <w:rPr>
          <w:rFonts w:ascii="仿宋_GB2312" w:eastAsia="仿宋_GB2312" w:hAnsi="仿宋_GB2312" w:cs="仿宋_GB2312" w:hint="eastAsia"/>
          <w:sz w:val="32"/>
          <w:szCs w:val="32"/>
        </w:rPr>
        <w:lastRenderedPageBreak/>
        <w:t>诗歌20行以内。可以配图或者视频以丰富内容，图片为JPG格式，大小1Mb左右；视频为MP4格式，单个视频大小为100—200Mb之间，时长为3—5分钟。</w:t>
      </w:r>
    </w:p>
    <w:p w14:paraId="329A2DA8" w14:textId="77777777" w:rsidR="00000000" w:rsidRDefault="00000000">
      <w:pPr>
        <w:spacing w:line="59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2.实物：</w:t>
      </w:r>
      <w:r>
        <w:rPr>
          <w:rFonts w:ascii="仿宋_GB2312" w:eastAsia="仿宋_GB2312" w:hAnsi="仿宋_GB2312" w:cs="仿宋_GB2312" w:hint="eastAsia"/>
          <w:sz w:val="32"/>
          <w:szCs w:val="32"/>
        </w:rPr>
        <w:t>实物主要包括名老中医手稿、处方、著作、照片、影像资料，重要科研成果相关研究记录、仪器、证书等，代表性院内制剂等药品，西学中班教材、研究生老教材，国际交流相关照片、纪念品，具有代表性的荣誉证书、奖杯奖牌、工作证书、学历证书等具有历史价值和纪念意义的实物资料。征集以原件为主，部分无法捐赠的重要实物进行仿制。每件实物要求附100—400字的说明，主要包括实物名称、所属人简介、相关事件、展陈意义、提供人姓名。</w:t>
      </w:r>
    </w:p>
    <w:p w14:paraId="5FD66065" w14:textId="77777777" w:rsidR="00000000" w:rsidRDefault="00000000">
      <w:pPr>
        <w:spacing w:line="59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3.口述历史：</w:t>
      </w:r>
      <w:r>
        <w:rPr>
          <w:rFonts w:ascii="仿宋_GB2312" w:eastAsia="仿宋_GB2312" w:hAnsi="仿宋_GB2312" w:cs="仿宋_GB2312" w:hint="eastAsia"/>
          <w:sz w:val="32"/>
          <w:szCs w:val="32"/>
        </w:rPr>
        <w:t>离退休老干部、老专家以口述历史形式记录中医科学院发展历程（鼓励全院离退休老干部、老专家报名参加，可先报选题及摘要，院里统一录制）。</w:t>
      </w:r>
    </w:p>
    <w:p w14:paraId="3E3CDEC7" w14:textId="77777777" w:rsidR="00000000" w:rsidRDefault="00000000">
      <w:pPr>
        <w:spacing w:line="59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五、作品评选</w:t>
      </w:r>
    </w:p>
    <w:p w14:paraId="403B5B33" w14:textId="77777777" w:rsidR="00000000" w:rsidRDefault="00000000">
      <w:pPr>
        <w:spacing w:line="5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活动将评出特等奖、一等奖、二等奖、三等奖和优秀奖。对获奖征文、口述历史视频将择优在媒体平台刊登，获奖实物将在院史陈列馆进行展示收藏，相关故事将以节目形式在院庆活动中呈现。</w:t>
      </w:r>
    </w:p>
    <w:p w14:paraId="40268460" w14:textId="77777777" w:rsidR="00000000" w:rsidRDefault="00000000">
      <w:pPr>
        <w:spacing w:line="59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六、有关要求</w:t>
      </w:r>
    </w:p>
    <w:p w14:paraId="20B13057" w14:textId="77777777" w:rsidR="00000000" w:rsidRDefault="00000000">
      <w:pPr>
        <w:adjustRightInd w:val="0"/>
        <w:snapToGrid w:val="0"/>
        <w:spacing w:line="5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所有作品请于2025年7月15日前按要求提交。自作品提交之日起，活动组织方即拥有活动作品的使用权，包括（不限于）在相关平台播放、制作相关宣传品等。</w:t>
      </w:r>
    </w:p>
    <w:p w14:paraId="48984ECC" w14:textId="77777777" w:rsidR="00000000" w:rsidRDefault="00000000">
      <w:pPr>
        <w:numPr>
          <w:ilvl w:val="0"/>
          <w:numId w:val="2"/>
        </w:numPr>
        <w:adjustRightInd w:val="0"/>
        <w:snapToGrid w:val="0"/>
        <w:spacing w:line="59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lastRenderedPageBreak/>
        <w:t>征文</w:t>
      </w:r>
    </w:p>
    <w:p w14:paraId="1613D61B" w14:textId="77777777" w:rsidR="00000000" w:rsidRDefault="00000000">
      <w:pPr>
        <w:adjustRightInd w:val="0"/>
        <w:snapToGrid w:val="0"/>
        <w:spacing w:line="580" w:lineRule="exact"/>
        <w:ind w:firstLineChars="200" w:firstLine="640"/>
        <w:rPr>
          <w:rFonts w:ascii="仿宋_GB2312" w:eastAsia="仿宋_GB2312" w:hAnsi="仿宋_GB2312" w:cs="仿宋_GB2312" w:hint="eastAsia"/>
          <w:sz w:val="32"/>
          <w:szCs w:val="32"/>
        </w:rPr>
      </w:pPr>
      <w:hyperlink r:id="rId8" w:history="1">
        <w:r>
          <w:rPr>
            <w:rFonts w:ascii="仿宋_GB2312" w:eastAsia="仿宋_GB2312" w:hAnsi="仿宋_GB2312" w:cs="仿宋_GB2312" w:hint="eastAsia"/>
            <w:sz w:val="32"/>
            <w:szCs w:val="32"/>
          </w:rPr>
          <w:t>请各部门各单位将征文初审后进行汇总，统一刻录光盘或优盘，与《“寻找中研记忆”活动登记表》（见附件）纸质版盖章后报送到中国中医科学院新闻宣传中心；离退休干部及家属作品请统一提交离退休干部管理处；院外投稿发送至xinwenban666@126.com。作品请按照“作品名称-单位-作者姓名-联系电话”的格式命名。</w:t>
        </w:r>
      </w:hyperlink>
    </w:p>
    <w:p w14:paraId="1209962A" w14:textId="77777777" w:rsidR="00000000" w:rsidRDefault="00000000">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联系人及电话：新闻宣传中心 郭宏达 64089785</w:t>
      </w:r>
    </w:p>
    <w:p w14:paraId="14D28042" w14:textId="77777777" w:rsidR="00000000" w:rsidRDefault="00000000">
      <w:pPr>
        <w:pStyle w:val="a0"/>
        <w:spacing w:line="580" w:lineRule="exact"/>
        <w:ind w:firstLineChars="900" w:firstLine="28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离退休干部管理处 董晓佳64089769</w:t>
      </w:r>
    </w:p>
    <w:p w14:paraId="6A8F23E3" w14:textId="77777777" w:rsidR="00000000" w:rsidRDefault="00000000">
      <w:pPr>
        <w:pStyle w:val="a0"/>
        <w:spacing w:line="580" w:lineRule="exact"/>
        <w:ind w:firstLineChars="900" w:firstLine="28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工会 陈璐64089842</w:t>
      </w:r>
    </w:p>
    <w:p w14:paraId="1060B959" w14:textId="77777777" w:rsidR="00000000" w:rsidRDefault="00000000">
      <w:pPr>
        <w:numPr>
          <w:ilvl w:val="0"/>
          <w:numId w:val="2"/>
        </w:numPr>
        <w:adjustRightInd w:val="0"/>
        <w:snapToGrid w:val="0"/>
        <w:spacing w:line="58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实物</w:t>
      </w:r>
    </w:p>
    <w:p w14:paraId="69B344CD" w14:textId="77777777" w:rsidR="00000000" w:rsidRDefault="00000000">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实物资料与说明信息提交至中国中医科学院院史陈列馆。</w:t>
      </w:r>
    </w:p>
    <w:p w14:paraId="1D635287" w14:textId="77777777" w:rsidR="00000000" w:rsidRDefault="00000000">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联系人及电话：中国医史文献研究所 韩素杰64089138</w:t>
      </w:r>
    </w:p>
    <w:p w14:paraId="0661C7A8" w14:textId="77777777" w:rsidR="00000000" w:rsidRDefault="00000000">
      <w:pPr>
        <w:adjustRightInd w:val="0"/>
        <w:snapToGrid w:val="0"/>
        <w:spacing w:line="580" w:lineRule="exact"/>
        <w:ind w:firstLineChars="200" w:firstLine="643"/>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（三）口述历史</w:t>
      </w:r>
    </w:p>
    <w:p w14:paraId="70353DDD" w14:textId="77777777" w:rsidR="00000000" w:rsidRDefault="00000000">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请各部门各单位将有意向录制口述历史视频的专家学者报名信息进行汇总后统一报送至离退休干部管理处；离退休干部及家属请直接到离退休干部管理处报名。</w:t>
      </w:r>
    </w:p>
    <w:p w14:paraId="45932C37" w14:textId="77777777" w:rsidR="00000000" w:rsidRDefault="00000000">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联系人及电话：董晓佳64089769</w:t>
      </w:r>
    </w:p>
    <w:p w14:paraId="3A14073B" w14:textId="77777777" w:rsidR="00000000" w:rsidRDefault="00000000">
      <w:pPr>
        <w:adjustRightInd w:val="0"/>
        <w:snapToGrid w:val="0"/>
        <w:spacing w:line="580" w:lineRule="exact"/>
        <w:rPr>
          <w:rFonts w:ascii="仿宋_GB2312" w:eastAsia="仿宋_GB2312" w:hAnsi="仿宋_GB2312" w:cs="仿宋_GB2312" w:hint="eastAsia"/>
          <w:sz w:val="32"/>
          <w:szCs w:val="32"/>
        </w:rPr>
      </w:pPr>
    </w:p>
    <w:p w14:paraId="2D6646B0" w14:textId="77777777" w:rsidR="00000000" w:rsidRDefault="00000000">
      <w:pPr>
        <w:wordWrap w:val="0"/>
        <w:adjustRightInd w:val="0"/>
        <w:snapToGrid w:val="0"/>
        <w:spacing w:line="580" w:lineRule="exact"/>
        <w:ind w:firstLineChars="200" w:firstLine="640"/>
        <w:rPr>
          <w:rFonts w:ascii="仿宋_GB2312" w:eastAsia="仿宋_GB2312" w:hAnsi="仿宋_GB2312" w:cs="仿宋_GB2312" w:hint="eastAsia"/>
          <w:sz w:val="32"/>
          <w:szCs w:val="32"/>
        </w:rPr>
      </w:pPr>
    </w:p>
    <w:p w14:paraId="47B2A920" w14:textId="77777777" w:rsidR="00000000" w:rsidRDefault="00000000">
      <w:pPr>
        <w:wordWrap w:val="0"/>
        <w:adjustRightInd w:val="0"/>
        <w:snapToGrid w:val="0"/>
        <w:spacing w:line="580" w:lineRule="exact"/>
        <w:ind w:firstLineChars="1718" w:firstLine="5498"/>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中国中医科学院</w:t>
      </w:r>
    </w:p>
    <w:p w14:paraId="2C0F0CA3" w14:textId="77777777" w:rsidR="00D45479" w:rsidRDefault="00000000" w:rsidP="000740BF">
      <w:pPr>
        <w:pStyle w:val="a0"/>
        <w:wordWrap w:val="0"/>
        <w:spacing w:line="580" w:lineRule="exact"/>
        <w:ind w:firstLineChars="1700" w:firstLine="5440"/>
        <w:rPr>
          <w:rFonts w:ascii="华文仿宋" w:eastAsia="华文仿宋" w:hAnsi="华文仿宋" w:cs="华文仿宋" w:hint="eastAsia"/>
          <w:sz w:val="32"/>
          <w:szCs w:val="32"/>
        </w:rPr>
      </w:pPr>
      <w:r>
        <w:rPr>
          <w:rFonts w:ascii="仿宋_GB2312" w:eastAsia="仿宋_GB2312" w:hAnsi="仿宋_GB2312" w:cs="仿宋_GB2312" w:hint="eastAsia"/>
          <w:sz w:val="32"/>
          <w:szCs w:val="32"/>
        </w:rPr>
        <w:t>2025年3月20</w:t>
      </w:r>
      <w:r w:rsidR="000740BF">
        <w:rPr>
          <w:rFonts w:ascii="仿宋_GB2312" w:eastAsia="仿宋_GB2312" w:hAnsi="仿宋_GB2312" w:cs="仿宋_GB2312" w:hint="eastAsia"/>
          <w:sz w:val="32"/>
          <w:szCs w:val="32"/>
        </w:rPr>
        <w:t>日</w:t>
      </w:r>
    </w:p>
    <w:sectPr w:rsidR="00D45479" w:rsidSect="000740BF">
      <w:footerReference w:type="default" r:id="rId9"/>
      <w:pgSz w:w="11906" w:h="16838"/>
      <w:pgMar w:top="1440" w:right="1531" w:bottom="1440"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6DD35" w14:textId="77777777" w:rsidR="00132E6A" w:rsidRDefault="00132E6A">
      <w:r>
        <w:separator/>
      </w:r>
    </w:p>
  </w:endnote>
  <w:endnote w:type="continuationSeparator" w:id="0">
    <w:p w14:paraId="7CD80883" w14:textId="77777777" w:rsidR="00132E6A" w:rsidRDefault="0013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9FD2" w14:textId="77777777" w:rsidR="00000000" w:rsidRDefault="00000000">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3314" w14:textId="6DD17AEA" w:rsidR="00000000" w:rsidRDefault="00E61209">
    <w:pPr>
      <w:pStyle w:val="aa"/>
      <w:jc w:val="center"/>
    </w:pPr>
    <w:r>
      <w:rPr>
        <w:noProof/>
        <w:szCs w:val="24"/>
      </w:rPr>
      <mc:AlternateContent>
        <mc:Choice Requires="wps">
          <w:drawing>
            <wp:anchor distT="0" distB="0" distL="114300" distR="114300" simplePos="0" relativeHeight="251657728" behindDoc="0" locked="0" layoutInCell="1" allowOverlap="1" wp14:anchorId="3D133389" wp14:editId="051410B4">
              <wp:simplePos x="0" y="0"/>
              <wp:positionH relativeFrom="margin">
                <wp:align>center</wp:align>
              </wp:positionH>
              <wp:positionV relativeFrom="paragraph">
                <wp:posOffset>88900</wp:posOffset>
              </wp:positionV>
              <wp:extent cx="744855" cy="346075"/>
              <wp:effectExtent l="0" t="3175" r="0" b="3175"/>
              <wp:wrapNone/>
              <wp:docPr id="1909923234"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CF400" w14:textId="77777777" w:rsidR="00000000" w:rsidRDefault="00000000">
                          <w:pPr>
                            <w:snapToGrid w:val="0"/>
                            <w:jc w:val="center"/>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- 1 -</w:t>
                          </w:r>
                          <w:r>
                            <w:rPr>
                              <w:rFonts w:ascii="Times New Roman" w:hAnsi="Times New Roman"/>
                              <w:sz w:val="24"/>
                            </w:rPr>
                            <w:fldChar w:fldCharType="end"/>
                          </w:r>
                          <w:r>
                            <w:rPr>
                              <w:rFonts w:ascii="Times New Roman" w:hAnsi="Times New Roman"/>
                              <w:sz w:val="24"/>
                            </w:rPr>
                            <w:t xml:space="preserve"> —</w:t>
                          </w:r>
                        </w:p>
                        <w:p w14:paraId="1A1966B0" w14:textId="77777777" w:rsidR="00000000" w:rsidRDefault="00000000">
                          <w:pPr>
                            <w:snapToGrid w:val="0"/>
                            <w:jc w:val="center"/>
                            <w:rPr>
                              <w:rFonts w:hint="eastAsia"/>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33389" id="_x0000_t202" coordsize="21600,21600" o:spt="202" path="m,l,21600r21600,l21600,xe">
              <v:stroke joinstyle="miter"/>
              <v:path gradientshapeok="t" o:connecttype="rect"/>
            </v:shapetype>
            <v:shape id="文本框 8" o:spid="_x0000_s1026" type="#_x0000_t202" style="position:absolute;left:0;text-align:left;margin-left:0;margin-top:7pt;width:58.65pt;height:27.2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" filled="f" stroked="f">
              <v:textbox inset="0,0,0,0">
                <w:txbxContent>
                  <w:p w14:paraId="24ACF400" w14:textId="77777777" w:rsidR="00000000" w:rsidRDefault="00000000">
                    <w:pPr>
                      <w:snapToGrid w:val="0"/>
                      <w:jc w:val="center"/>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- 1 -</w:t>
                    </w:r>
                    <w:r>
                      <w:rPr>
                        <w:rFonts w:ascii="Times New Roman" w:hAnsi="Times New Roman"/>
                        <w:sz w:val="24"/>
                      </w:rPr>
                      <w:fldChar w:fldCharType="end"/>
                    </w:r>
                    <w:r>
                      <w:rPr>
                        <w:rFonts w:ascii="Times New Roman" w:hAnsi="Times New Roman"/>
                        <w:sz w:val="24"/>
                      </w:rPr>
                      <w:t xml:space="preserve"> —</w:t>
                    </w:r>
                  </w:p>
                  <w:p w14:paraId="1A1966B0" w14:textId="77777777" w:rsidR="00000000" w:rsidRDefault="00000000">
                    <w:pPr>
                      <w:snapToGrid w:val="0"/>
                      <w:jc w:val="center"/>
                      <w:rPr>
                        <w:rFonts w:hint="eastAsia"/>
                        <w:sz w:val="1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14B07" w14:textId="77777777" w:rsidR="00132E6A" w:rsidRDefault="00132E6A">
      <w:r>
        <w:separator/>
      </w:r>
    </w:p>
  </w:footnote>
  <w:footnote w:type="continuationSeparator" w:id="0">
    <w:p w14:paraId="619DCE01" w14:textId="77777777" w:rsidR="00132E6A" w:rsidRDefault="00132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D74EAD"/>
    <w:multiLevelType w:val="singleLevel"/>
    <w:tmpl w:val="9CD74EAD"/>
    <w:lvl w:ilvl="0">
      <w:start w:val="1"/>
      <w:numFmt w:val="chineseCounting"/>
      <w:suff w:val="nothing"/>
      <w:lvlText w:val="（%1）"/>
      <w:lvlJc w:val="left"/>
      <w:rPr>
        <w:rFonts w:hint="eastAsia"/>
      </w:rPr>
    </w:lvl>
  </w:abstractNum>
  <w:abstractNum w:abstractNumId="1" w15:restartNumberingAfterBreak="0">
    <w:nsid w:val="F9D2AF70"/>
    <w:multiLevelType w:val="singleLevel"/>
    <w:tmpl w:val="F9D2AF70"/>
    <w:lvl w:ilvl="0">
      <w:start w:val="2"/>
      <w:numFmt w:val="chineseCounting"/>
      <w:suff w:val="nothing"/>
      <w:lvlText w:val="（%1）"/>
      <w:lvlJc w:val="left"/>
      <w:rPr>
        <w:rFonts w:hint="eastAsia"/>
      </w:rPr>
    </w:lvl>
  </w:abstractNum>
  <w:abstractNum w:abstractNumId="2" w15:restartNumberingAfterBreak="0">
    <w:nsid w:val="FAB1D0EA"/>
    <w:multiLevelType w:val="singleLevel"/>
    <w:tmpl w:val="FAB1D0EA"/>
    <w:lvl w:ilvl="0">
      <w:start w:val="1"/>
      <w:numFmt w:val="decimal"/>
      <w:lvlText w:val="%1."/>
      <w:lvlJc w:val="left"/>
      <w:pPr>
        <w:tabs>
          <w:tab w:val="num" w:pos="312"/>
        </w:tabs>
      </w:pPr>
    </w:lvl>
  </w:abstractNum>
  <w:num w:numId="1" w16cid:durableId="961110151">
    <w:abstractNumId w:val="1"/>
  </w:num>
  <w:num w:numId="2" w16cid:durableId="1651056945">
    <w:abstractNumId w:val="0"/>
  </w:num>
  <w:num w:numId="3" w16cid:durableId="154809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B31"/>
    <w:rsid w:val="00002131"/>
    <w:rsid w:val="00014382"/>
    <w:rsid w:val="000145A9"/>
    <w:rsid w:val="00020294"/>
    <w:rsid w:val="00027DFA"/>
    <w:rsid w:val="000346CA"/>
    <w:rsid w:val="000405F4"/>
    <w:rsid w:val="00040A5D"/>
    <w:rsid w:val="000542D2"/>
    <w:rsid w:val="0005747E"/>
    <w:rsid w:val="00061C25"/>
    <w:rsid w:val="00071658"/>
    <w:rsid w:val="000740BF"/>
    <w:rsid w:val="00090B2F"/>
    <w:rsid w:val="000A036C"/>
    <w:rsid w:val="000A1079"/>
    <w:rsid w:val="000A2133"/>
    <w:rsid w:val="000A57F7"/>
    <w:rsid w:val="000B1E90"/>
    <w:rsid w:val="000C03F0"/>
    <w:rsid w:val="000C0B12"/>
    <w:rsid w:val="000D4E7E"/>
    <w:rsid w:val="000D564C"/>
    <w:rsid w:val="000D7F7E"/>
    <w:rsid w:val="000E05C7"/>
    <w:rsid w:val="000E1907"/>
    <w:rsid w:val="000E3DEC"/>
    <w:rsid w:val="000F3BFA"/>
    <w:rsid w:val="000F56E7"/>
    <w:rsid w:val="0010039B"/>
    <w:rsid w:val="00102814"/>
    <w:rsid w:val="00104417"/>
    <w:rsid w:val="00113CDE"/>
    <w:rsid w:val="00114B2A"/>
    <w:rsid w:val="0012246A"/>
    <w:rsid w:val="00126F3D"/>
    <w:rsid w:val="00132E6A"/>
    <w:rsid w:val="0013435C"/>
    <w:rsid w:val="001435A6"/>
    <w:rsid w:val="001445CB"/>
    <w:rsid w:val="00145D0E"/>
    <w:rsid w:val="0015144C"/>
    <w:rsid w:val="0015747A"/>
    <w:rsid w:val="001737F2"/>
    <w:rsid w:val="0017640C"/>
    <w:rsid w:val="00176E08"/>
    <w:rsid w:val="0018164F"/>
    <w:rsid w:val="001819DB"/>
    <w:rsid w:val="0019233D"/>
    <w:rsid w:val="001A2E83"/>
    <w:rsid w:val="001A6D29"/>
    <w:rsid w:val="001B079F"/>
    <w:rsid w:val="001B6D02"/>
    <w:rsid w:val="001C0654"/>
    <w:rsid w:val="001C1740"/>
    <w:rsid w:val="001C1E6D"/>
    <w:rsid w:val="001C6B8B"/>
    <w:rsid w:val="001D32B9"/>
    <w:rsid w:val="001D48E3"/>
    <w:rsid w:val="001E3572"/>
    <w:rsid w:val="001E3738"/>
    <w:rsid w:val="001E595E"/>
    <w:rsid w:val="001F0270"/>
    <w:rsid w:val="001F11F6"/>
    <w:rsid w:val="001F280A"/>
    <w:rsid w:val="00234450"/>
    <w:rsid w:val="00234834"/>
    <w:rsid w:val="002356FF"/>
    <w:rsid w:val="00252158"/>
    <w:rsid w:val="00261AA9"/>
    <w:rsid w:val="00271792"/>
    <w:rsid w:val="00275CC6"/>
    <w:rsid w:val="002828E8"/>
    <w:rsid w:val="00286B51"/>
    <w:rsid w:val="00297C81"/>
    <w:rsid w:val="002B2268"/>
    <w:rsid w:val="002C0C52"/>
    <w:rsid w:val="002D158B"/>
    <w:rsid w:val="002E2C44"/>
    <w:rsid w:val="002E5B5C"/>
    <w:rsid w:val="002E6791"/>
    <w:rsid w:val="002F07F6"/>
    <w:rsid w:val="002F597A"/>
    <w:rsid w:val="0030164E"/>
    <w:rsid w:val="00302484"/>
    <w:rsid w:val="00303D1A"/>
    <w:rsid w:val="00304901"/>
    <w:rsid w:val="003120A3"/>
    <w:rsid w:val="00314489"/>
    <w:rsid w:val="00315AE3"/>
    <w:rsid w:val="0031688C"/>
    <w:rsid w:val="003206BC"/>
    <w:rsid w:val="00324EF2"/>
    <w:rsid w:val="0032509D"/>
    <w:rsid w:val="00334C8E"/>
    <w:rsid w:val="00335341"/>
    <w:rsid w:val="00355746"/>
    <w:rsid w:val="00367018"/>
    <w:rsid w:val="00372A1D"/>
    <w:rsid w:val="003753EB"/>
    <w:rsid w:val="00383109"/>
    <w:rsid w:val="00385B2A"/>
    <w:rsid w:val="00392031"/>
    <w:rsid w:val="0039318E"/>
    <w:rsid w:val="003A4205"/>
    <w:rsid w:val="003A77E5"/>
    <w:rsid w:val="003B5F73"/>
    <w:rsid w:val="003C5834"/>
    <w:rsid w:val="003C7FC1"/>
    <w:rsid w:val="003D1C0B"/>
    <w:rsid w:val="003E28D8"/>
    <w:rsid w:val="003F0A90"/>
    <w:rsid w:val="0040157B"/>
    <w:rsid w:val="004036D4"/>
    <w:rsid w:val="004124F1"/>
    <w:rsid w:val="00414B31"/>
    <w:rsid w:val="00415604"/>
    <w:rsid w:val="00417C15"/>
    <w:rsid w:val="004223DC"/>
    <w:rsid w:val="004275C0"/>
    <w:rsid w:val="00427FEC"/>
    <w:rsid w:val="00431F25"/>
    <w:rsid w:val="00435B1E"/>
    <w:rsid w:val="00442AC0"/>
    <w:rsid w:val="00444A34"/>
    <w:rsid w:val="00450E44"/>
    <w:rsid w:val="004535A1"/>
    <w:rsid w:val="00453661"/>
    <w:rsid w:val="00464107"/>
    <w:rsid w:val="004664E3"/>
    <w:rsid w:val="004745A7"/>
    <w:rsid w:val="004768C4"/>
    <w:rsid w:val="004770D7"/>
    <w:rsid w:val="004821F8"/>
    <w:rsid w:val="00485485"/>
    <w:rsid w:val="004855A4"/>
    <w:rsid w:val="0049254C"/>
    <w:rsid w:val="0049585E"/>
    <w:rsid w:val="004A2A85"/>
    <w:rsid w:val="004A6895"/>
    <w:rsid w:val="004B2AB8"/>
    <w:rsid w:val="004D49A0"/>
    <w:rsid w:val="004D5EAE"/>
    <w:rsid w:val="004E4D30"/>
    <w:rsid w:val="004F0417"/>
    <w:rsid w:val="005027CF"/>
    <w:rsid w:val="00506867"/>
    <w:rsid w:val="00513C02"/>
    <w:rsid w:val="005160AC"/>
    <w:rsid w:val="00517B61"/>
    <w:rsid w:val="0052103D"/>
    <w:rsid w:val="0052584A"/>
    <w:rsid w:val="00544D30"/>
    <w:rsid w:val="00544D44"/>
    <w:rsid w:val="00555AF5"/>
    <w:rsid w:val="00561B6A"/>
    <w:rsid w:val="005767E6"/>
    <w:rsid w:val="005833D9"/>
    <w:rsid w:val="00586E5C"/>
    <w:rsid w:val="00587B40"/>
    <w:rsid w:val="00594D96"/>
    <w:rsid w:val="005B284F"/>
    <w:rsid w:val="005B398C"/>
    <w:rsid w:val="005B6DA8"/>
    <w:rsid w:val="005C2F5D"/>
    <w:rsid w:val="005C489A"/>
    <w:rsid w:val="005D0630"/>
    <w:rsid w:val="005D50F3"/>
    <w:rsid w:val="005F2ABD"/>
    <w:rsid w:val="00603CAF"/>
    <w:rsid w:val="006130C5"/>
    <w:rsid w:val="006302C9"/>
    <w:rsid w:val="0063103E"/>
    <w:rsid w:val="00646D21"/>
    <w:rsid w:val="00646F15"/>
    <w:rsid w:val="006529D4"/>
    <w:rsid w:val="00655BEB"/>
    <w:rsid w:val="00656A52"/>
    <w:rsid w:val="00660FFD"/>
    <w:rsid w:val="006611CF"/>
    <w:rsid w:val="00662D13"/>
    <w:rsid w:val="006700FA"/>
    <w:rsid w:val="0067040E"/>
    <w:rsid w:val="006706E1"/>
    <w:rsid w:val="006772F5"/>
    <w:rsid w:val="00684A77"/>
    <w:rsid w:val="0068575F"/>
    <w:rsid w:val="00693939"/>
    <w:rsid w:val="00693D01"/>
    <w:rsid w:val="006B7A4B"/>
    <w:rsid w:val="006D455E"/>
    <w:rsid w:val="006D5171"/>
    <w:rsid w:val="006D689A"/>
    <w:rsid w:val="006E00ED"/>
    <w:rsid w:val="006E0B3B"/>
    <w:rsid w:val="006F28D4"/>
    <w:rsid w:val="007027EA"/>
    <w:rsid w:val="00713E8A"/>
    <w:rsid w:val="007177CA"/>
    <w:rsid w:val="00731DBA"/>
    <w:rsid w:val="00741EEC"/>
    <w:rsid w:val="0074276A"/>
    <w:rsid w:val="007429A4"/>
    <w:rsid w:val="007472FA"/>
    <w:rsid w:val="00747806"/>
    <w:rsid w:val="00747D51"/>
    <w:rsid w:val="00753ABE"/>
    <w:rsid w:val="00753EA7"/>
    <w:rsid w:val="00771A86"/>
    <w:rsid w:val="007A69A7"/>
    <w:rsid w:val="007B0CC4"/>
    <w:rsid w:val="007D676D"/>
    <w:rsid w:val="007E3570"/>
    <w:rsid w:val="007E47A1"/>
    <w:rsid w:val="007F0E9C"/>
    <w:rsid w:val="007F3096"/>
    <w:rsid w:val="007F7889"/>
    <w:rsid w:val="00807B03"/>
    <w:rsid w:val="008258B6"/>
    <w:rsid w:val="008322E5"/>
    <w:rsid w:val="00840266"/>
    <w:rsid w:val="00841266"/>
    <w:rsid w:val="00842EC4"/>
    <w:rsid w:val="00850099"/>
    <w:rsid w:val="008540D5"/>
    <w:rsid w:val="00856E81"/>
    <w:rsid w:val="0086649F"/>
    <w:rsid w:val="00866CDD"/>
    <w:rsid w:val="00876E8A"/>
    <w:rsid w:val="00892444"/>
    <w:rsid w:val="008A3CD7"/>
    <w:rsid w:val="008B2F16"/>
    <w:rsid w:val="008B4F60"/>
    <w:rsid w:val="008B7136"/>
    <w:rsid w:val="008E1667"/>
    <w:rsid w:val="008E7258"/>
    <w:rsid w:val="008E757C"/>
    <w:rsid w:val="008F2F2A"/>
    <w:rsid w:val="008F32C6"/>
    <w:rsid w:val="008F54CB"/>
    <w:rsid w:val="009034FF"/>
    <w:rsid w:val="00905BB8"/>
    <w:rsid w:val="00917EE4"/>
    <w:rsid w:val="009310E8"/>
    <w:rsid w:val="00941426"/>
    <w:rsid w:val="00944A5C"/>
    <w:rsid w:val="0095240B"/>
    <w:rsid w:val="009721DA"/>
    <w:rsid w:val="00997A6D"/>
    <w:rsid w:val="009A5D30"/>
    <w:rsid w:val="009B77F3"/>
    <w:rsid w:val="009C0E69"/>
    <w:rsid w:val="009C23A7"/>
    <w:rsid w:val="009D426F"/>
    <w:rsid w:val="009E2955"/>
    <w:rsid w:val="009E46EC"/>
    <w:rsid w:val="009E7F40"/>
    <w:rsid w:val="009F0976"/>
    <w:rsid w:val="009F7CDB"/>
    <w:rsid w:val="00A027BB"/>
    <w:rsid w:val="00A03CED"/>
    <w:rsid w:val="00A11D03"/>
    <w:rsid w:val="00A35D91"/>
    <w:rsid w:val="00A3772B"/>
    <w:rsid w:val="00A4447D"/>
    <w:rsid w:val="00A500B4"/>
    <w:rsid w:val="00A50EE8"/>
    <w:rsid w:val="00A512A8"/>
    <w:rsid w:val="00A6685C"/>
    <w:rsid w:val="00A72A23"/>
    <w:rsid w:val="00A8015A"/>
    <w:rsid w:val="00A812F4"/>
    <w:rsid w:val="00A86B23"/>
    <w:rsid w:val="00A87295"/>
    <w:rsid w:val="00A9793A"/>
    <w:rsid w:val="00AA0256"/>
    <w:rsid w:val="00AA10B1"/>
    <w:rsid w:val="00AA18B3"/>
    <w:rsid w:val="00AB3E0A"/>
    <w:rsid w:val="00AB5896"/>
    <w:rsid w:val="00AC19B6"/>
    <w:rsid w:val="00AD1003"/>
    <w:rsid w:val="00AD3490"/>
    <w:rsid w:val="00B05438"/>
    <w:rsid w:val="00B10DEF"/>
    <w:rsid w:val="00B176B4"/>
    <w:rsid w:val="00B214AD"/>
    <w:rsid w:val="00B50245"/>
    <w:rsid w:val="00B5444A"/>
    <w:rsid w:val="00B64AAD"/>
    <w:rsid w:val="00B83EC1"/>
    <w:rsid w:val="00B84130"/>
    <w:rsid w:val="00B879C5"/>
    <w:rsid w:val="00B93366"/>
    <w:rsid w:val="00B93ED8"/>
    <w:rsid w:val="00B941E2"/>
    <w:rsid w:val="00B960C1"/>
    <w:rsid w:val="00BA225F"/>
    <w:rsid w:val="00BA7579"/>
    <w:rsid w:val="00BB1498"/>
    <w:rsid w:val="00BB321C"/>
    <w:rsid w:val="00BB4D18"/>
    <w:rsid w:val="00BB682F"/>
    <w:rsid w:val="00BC3FEB"/>
    <w:rsid w:val="00BC4F1E"/>
    <w:rsid w:val="00BD5126"/>
    <w:rsid w:val="00BF4955"/>
    <w:rsid w:val="00C03162"/>
    <w:rsid w:val="00C037F5"/>
    <w:rsid w:val="00C349E9"/>
    <w:rsid w:val="00C424C0"/>
    <w:rsid w:val="00C464B7"/>
    <w:rsid w:val="00C67BE6"/>
    <w:rsid w:val="00C721C4"/>
    <w:rsid w:val="00C75150"/>
    <w:rsid w:val="00C7624D"/>
    <w:rsid w:val="00C81E24"/>
    <w:rsid w:val="00C943FB"/>
    <w:rsid w:val="00C9500C"/>
    <w:rsid w:val="00CA332C"/>
    <w:rsid w:val="00CB00AE"/>
    <w:rsid w:val="00CB1103"/>
    <w:rsid w:val="00CC6784"/>
    <w:rsid w:val="00CC6949"/>
    <w:rsid w:val="00CC73A4"/>
    <w:rsid w:val="00CD435E"/>
    <w:rsid w:val="00CD6960"/>
    <w:rsid w:val="00CE041C"/>
    <w:rsid w:val="00CE470E"/>
    <w:rsid w:val="00CE6509"/>
    <w:rsid w:val="00CF4DF2"/>
    <w:rsid w:val="00D27CF7"/>
    <w:rsid w:val="00D4302B"/>
    <w:rsid w:val="00D45479"/>
    <w:rsid w:val="00D625AD"/>
    <w:rsid w:val="00D65373"/>
    <w:rsid w:val="00D67148"/>
    <w:rsid w:val="00D729A3"/>
    <w:rsid w:val="00D86CE9"/>
    <w:rsid w:val="00D94C11"/>
    <w:rsid w:val="00D977AA"/>
    <w:rsid w:val="00DA4A52"/>
    <w:rsid w:val="00DC45C6"/>
    <w:rsid w:val="00DC5E2A"/>
    <w:rsid w:val="00DD06C4"/>
    <w:rsid w:val="00DE366A"/>
    <w:rsid w:val="00DE3980"/>
    <w:rsid w:val="00DE4D8E"/>
    <w:rsid w:val="00DF2C45"/>
    <w:rsid w:val="00DF48C3"/>
    <w:rsid w:val="00E246D1"/>
    <w:rsid w:val="00E42062"/>
    <w:rsid w:val="00E61209"/>
    <w:rsid w:val="00E7008C"/>
    <w:rsid w:val="00E725DB"/>
    <w:rsid w:val="00E74E4E"/>
    <w:rsid w:val="00E87F66"/>
    <w:rsid w:val="00EA0373"/>
    <w:rsid w:val="00EB2208"/>
    <w:rsid w:val="00EB5CA0"/>
    <w:rsid w:val="00EB7741"/>
    <w:rsid w:val="00EC0D2D"/>
    <w:rsid w:val="00EC4805"/>
    <w:rsid w:val="00EC57F7"/>
    <w:rsid w:val="00ED2C12"/>
    <w:rsid w:val="00ED2D0A"/>
    <w:rsid w:val="00ED33CE"/>
    <w:rsid w:val="00ED3E4D"/>
    <w:rsid w:val="00ED6131"/>
    <w:rsid w:val="00F00A41"/>
    <w:rsid w:val="00F044E5"/>
    <w:rsid w:val="00F05860"/>
    <w:rsid w:val="00F204B2"/>
    <w:rsid w:val="00F2431D"/>
    <w:rsid w:val="00F26802"/>
    <w:rsid w:val="00F27CBB"/>
    <w:rsid w:val="00F31BCA"/>
    <w:rsid w:val="00F34751"/>
    <w:rsid w:val="00F34B3A"/>
    <w:rsid w:val="00F3597C"/>
    <w:rsid w:val="00F41527"/>
    <w:rsid w:val="00F47011"/>
    <w:rsid w:val="00F505DC"/>
    <w:rsid w:val="00F56DE9"/>
    <w:rsid w:val="00F57A9A"/>
    <w:rsid w:val="00F57F28"/>
    <w:rsid w:val="00F60603"/>
    <w:rsid w:val="00F61262"/>
    <w:rsid w:val="00F7530D"/>
    <w:rsid w:val="00F810F6"/>
    <w:rsid w:val="00F85417"/>
    <w:rsid w:val="00F86E54"/>
    <w:rsid w:val="00FA33D5"/>
    <w:rsid w:val="00FA580E"/>
    <w:rsid w:val="00FB2F69"/>
    <w:rsid w:val="00FD205D"/>
    <w:rsid w:val="00FD2ADE"/>
    <w:rsid w:val="00FE4AC8"/>
    <w:rsid w:val="00FE7DD9"/>
    <w:rsid w:val="03943058"/>
    <w:rsid w:val="070445B3"/>
    <w:rsid w:val="0E4219D4"/>
    <w:rsid w:val="0F066FE4"/>
    <w:rsid w:val="12AE2421"/>
    <w:rsid w:val="15A93C2D"/>
    <w:rsid w:val="164750F3"/>
    <w:rsid w:val="181D5407"/>
    <w:rsid w:val="1EDD281E"/>
    <w:rsid w:val="2AE11A7E"/>
    <w:rsid w:val="3C271D2C"/>
    <w:rsid w:val="3C4916E4"/>
    <w:rsid w:val="3ECE5B4B"/>
    <w:rsid w:val="3FCF0D85"/>
    <w:rsid w:val="41387F74"/>
    <w:rsid w:val="428E4127"/>
    <w:rsid w:val="534C6DDE"/>
    <w:rsid w:val="573868E6"/>
    <w:rsid w:val="693D0370"/>
    <w:rsid w:val="6E3E1292"/>
    <w:rsid w:val="79B861ED"/>
    <w:rsid w:val="7B3B4338"/>
    <w:rsid w:val="7BB07324"/>
    <w:rsid w:val="7C452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19734"/>
  <w15:chartTrackingRefBased/>
  <w15:docId w15:val="{90642F96-9E07-46C2-8AD6-4EECDDFC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
    <w:qFormat/>
    <w:pPr>
      <w:spacing w:beforeAutospacing="1" w:afterAutospacing="1"/>
      <w:jc w:val="left"/>
      <w:outlineLvl w:val="0"/>
    </w:pPr>
    <w:rPr>
      <w:rFonts w:ascii="宋体" w:hAnsi="宋体" w:hint="eastAsia"/>
      <w:b/>
      <w:bCs/>
      <w:kern w:val="44"/>
      <w:sz w:val="48"/>
      <w:szCs w:val="48"/>
    </w:rPr>
  </w:style>
  <w:style w:type="character" w:default="1" w:styleId="a1">
    <w:name w:val="Default Paragraph Font"/>
    <w:semiHidden/>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color w:val="0000FF"/>
      <w:u w:val="single"/>
    </w:rPr>
  </w:style>
  <w:style w:type="character" w:customStyle="1" w:styleId="a5">
    <w:name w:val="日期 字符"/>
    <w:link w:val="a6"/>
    <w:rPr>
      <w:kern w:val="2"/>
      <w:sz w:val="21"/>
      <w:szCs w:val="24"/>
    </w:rPr>
  </w:style>
  <w:style w:type="character" w:customStyle="1" w:styleId="a7">
    <w:name w:val="页眉 字符"/>
    <w:link w:val="a8"/>
    <w:rPr>
      <w:kern w:val="2"/>
      <w:sz w:val="18"/>
      <w:szCs w:val="18"/>
    </w:rPr>
  </w:style>
  <w:style w:type="character" w:customStyle="1" w:styleId="a9">
    <w:name w:val="页脚 字符"/>
    <w:link w:val="aa"/>
    <w:uiPriority w:val="99"/>
    <w:rPr>
      <w:kern w:val="2"/>
      <w:sz w:val="18"/>
      <w:szCs w:val="18"/>
    </w:rPr>
  </w:style>
  <w:style w:type="character" w:customStyle="1" w:styleId="2">
    <w:name w:val="正文文本缩进 2 字符"/>
    <w:link w:val="20"/>
    <w:rPr>
      <w:rFonts w:ascii="仿宋_GB2312" w:eastAsia="仿宋_GB2312"/>
      <w:kern w:val="2"/>
      <w:sz w:val="30"/>
    </w:rPr>
  </w:style>
  <w:style w:type="paragraph" w:styleId="a6">
    <w:name w:val="Date"/>
    <w:basedOn w:val="a"/>
    <w:next w:val="a"/>
    <w:link w:val="a5"/>
    <w:pPr>
      <w:ind w:leftChars="2500" w:left="100"/>
    </w:pPr>
  </w:style>
  <w:style w:type="paragraph" w:styleId="20">
    <w:name w:val="Body Text Indent 2"/>
    <w:basedOn w:val="a"/>
    <w:link w:val="2"/>
    <w:pPr>
      <w:adjustRightInd w:val="0"/>
      <w:snapToGrid w:val="0"/>
      <w:spacing w:line="500" w:lineRule="exact"/>
      <w:ind w:left="295" w:firstLine="595"/>
    </w:pPr>
    <w:rPr>
      <w:rFonts w:ascii="仿宋_GB2312" w:eastAsia="仿宋_GB2312"/>
      <w:sz w:val="30"/>
      <w:szCs w:val="20"/>
    </w:rPr>
  </w:style>
  <w:style w:type="paragraph" w:styleId="ab">
    <w:name w:val="Normal (Web)"/>
    <w:basedOn w:val="a"/>
    <w:pPr>
      <w:widowControl/>
      <w:spacing w:before="100" w:beforeAutospacing="1" w:after="100" w:afterAutospacing="1"/>
      <w:jc w:val="left"/>
    </w:pPr>
    <w:rPr>
      <w:rFonts w:ascii="宋体" w:hAnsi="宋体" w:cs="宋体"/>
      <w:kern w:val="0"/>
      <w:sz w:val="24"/>
    </w:rPr>
  </w:style>
  <w:style w:type="paragraph" w:styleId="ac">
    <w:name w:val="Balloon Text"/>
    <w:basedOn w:val="a"/>
    <w:semiHidden/>
    <w:rPr>
      <w:sz w:val="18"/>
      <w:szCs w:val="18"/>
    </w:rPr>
  </w:style>
  <w:style w:type="paragraph" w:styleId="a8">
    <w:name w:val="header"/>
    <w:basedOn w:val="a"/>
    <w:link w:val="a7"/>
    <w:pPr>
      <w:pBdr>
        <w:bottom w:val="single" w:sz="6" w:space="1" w:color="auto"/>
      </w:pBdr>
      <w:tabs>
        <w:tab w:val="center" w:pos="4153"/>
        <w:tab w:val="right" w:pos="8306"/>
      </w:tabs>
      <w:snapToGrid w:val="0"/>
      <w:jc w:val="center"/>
    </w:pPr>
    <w:rPr>
      <w:sz w:val="18"/>
      <w:szCs w:val="18"/>
    </w:rPr>
  </w:style>
  <w:style w:type="paragraph" w:styleId="aa">
    <w:name w:val="footer"/>
    <w:basedOn w:val="a"/>
    <w:link w:val="a9"/>
    <w:uiPriority w:val="99"/>
    <w:pPr>
      <w:tabs>
        <w:tab w:val="center" w:pos="4153"/>
        <w:tab w:val="right" w:pos="8306"/>
      </w:tabs>
      <w:snapToGrid w:val="0"/>
      <w:jc w:val="left"/>
    </w:pPr>
    <w:rPr>
      <w:sz w:val="18"/>
      <w:szCs w:val="18"/>
    </w:rPr>
  </w:style>
  <w:style w:type="paragraph" w:styleId="a0">
    <w:name w:val="Plain Text"/>
    <w:basedOn w:val="a"/>
    <w:qFormat/>
    <w:rPr>
      <w:rFonts w:ascii="宋体" w:hAnsi="Courier New"/>
      <w:szCs w:val="21"/>
    </w:rPr>
  </w:style>
  <w:style w:type="paragraph" w:customStyle="1" w:styleId="Ad">
    <w:name w:val="正文 A"/>
    <w:pPr>
      <w:widowControl w:val="0"/>
      <w:jc w:val="both"/>
    </w:pPr>
    <w:rPr>
      <w:rFonts w:eastAsia="Arial Unicode MS" w:cs="Arial Unicode MS"/>
      <w:color w:val="000000"/>
      <w:kern w:val="2"/>
      <w:sz w:val="21"/>
      <w:szCs w:val="21"/>
      <w:u w:color="000000"/>
    </w:rPr>
  </w:style>
  <w:style w:type="paragraph" w:customStyle="1" w:styleId="Heading3">
    <w:name w:val="Heading3"/>
    <w:basedOn w:val="a"/>
    <w:next w:val="a"/>
    <w:qFormat/>
    <w:pPr>
      <w:spacing w:beforeAutospacing="1" w:afterAutospacing="1"/>
      <w:jc w:val="left"/>
      <w:textAlignment w:val="baseline"/>
    </w:pPr>
    <w:rPr>
      <w:rFonts w:ascii="宋体" w:hAnsi="宋体"/>
      <w:bCs/>
      <w:kern w:val="0"/>
      <w:sz w:val="28"/>
      <w:szCs w:val="27"/>
    </w:rPr>
  </w:style>
  <w:style w:type="paragraph" w:styleId="ae">
    <w:name w:val="List Paragraph"/>
    <w:basedOn w:val="a"/>
    <w:uiPriority w:val="34"/>
    <w:qFormat/>
    <w:pPr>
      <w:ind w:firstLineChars="200" w:firstLine="420"/>
    </w:pPr>
    <w:rPr>
      <w:szCs w:val="22"/>
    </w:rPr>
  </w:style>
  <w:style w:type="table" w:styleId="af">
    <w:name w:val="Table Grid"/>
    <w:basedOn w:val="a2"/>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5831;&#21508;&#37096;&#38376;&#21508;&#21333;&#20301;&#23558;&#24449;&#38598;&#30340;&#20316;&#21697;&#21021;&#23457;&#21518;&#36827;&#34892;&#27719;&#24635;&#65292;&#32479;&#19968;&#21051;&#24405;&#20809;&#30424;&#25110;&#20248;&#30424;&#65292;&#19982;&#12298;&#8220;&#23547;&#25214;&#20013;&#30740;&#35760;&#24518;&#8221;&#27963;&#21160;&#30331;&#35760;&#34920;&#12299;&#65288;&#35265;&#38468;&#20214;&#65289;&#32440;&#36136;&#29256;&#30422;&#31456;&#21518;&#25253;&#36865;&#21040;&#20013;&#22269;&#20013;&#21307;&#31185;&#23398;&#38498;&#26032;&#38395;&#23459;&#20256;&#20013;&#24515;&#65307;&#31163;&#36864;&#20241;&#24178;&#37096;&#21450;&#23478;&#23646;&#20316;&#21697;&#35831;&#32479;&#19968;&#25552;&#20132;&#31163;&#36864;&#20241;&#24178;&#37096;&#31649;&#29702;&#22788;&#65307;&#38498;&#22806;&#25237;&#31295;&#21457;&#36865;&#33267;xinwenban666@126.com&#12290;&#25552;&#20132;&#20316;&#21697;&#24517;&#39035;&#26159;&#25237;&#31295;&#20154;&#29420;&#31435;&#23436;&#25104;&#30340;&#21407;&#21019;&#20316;&#21697;&#65292;&#20316;&#21697;&#35831;&#25353;&#29031;&#8220;&#20316;&#21697;&#21517;&#31216;-&#21333;&#20301;-&#20316;&#32773;&#22995;&#21517;-&#32852;&#31995;&#30005;&#35805;&#8221;&#30340;&#26684;&#24335;&#21629;&#21517;&#12290;"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285</Words>
  <Characters>1631</Characters>
  <Application>Microsoft Office Word</Application>
  <DocSecurity>0</DocSecurity>
  <Lines>13</Lines>
  <Paragraphs>3</Paragraphs>
  <ScaleCrop>false</ScaleCrop>
  <Company>Lenovo</Company>
  <LinksUpToDate>false</LinksUpToDate>
  <CharactersWithSpaces>1913</CharactersWithSpaces>
  <SharedDoc>false</SharedDoc>
  <HLinks>
    <vt:vector size="6" baseType="variant">
      <vt:variant>
        <vt:i4>-844803176</vt:i4>
      </vt:variant>
      <vt:variant>
        <vt:i4>0</vt:i4>
      </vt:variant>
      <vt:variant>
        <vt:i4>0</vt:i4>
      </vt:variant>
      <vt:variant>
        <vt:i4>5</vt:i4>
      </vt:variant>
      <vt:variant>
        <vt:lpwstr>mailto:请各部门各单位将征集的作品初审后进行汇总，统一刻录光盘或优盘，与《“寻找中研记忆”活动登记表》（见附件）纸质版盖章后报送到中国中医科学院新闻宣传中心；离退休干部及家属作品请统一提交离退休干部管理处；院外投稿发送至xinwenban666@126.com。提交作品必须是投稿人独立完成的原创作品，作品请按照“作品名称-单位-作者姓名-联系电话”的格式命名。</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中研﹝﹞号</dc:title>
  <dc:subject/>
  <dc:creator>gf</dc:creator>
  <cp:keywords/>
  <cp:lastModifiedBy>L Zh</cp:lastModifiedBy>
  <cp:revision>2</cp:revision>
  <cp:lastPrinted>2025-03-21T02:15:00Z</cp:lastPrinted>
  <dcterms:created xsi:type="dcterms:W3CDTF">2025-04-01T08:51:00Z</dcterms:created>
  <dcterms:modified xsi:type="dcterms:W3CDTF">2025-04-01T08:51:00Z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2052-11.1.0.9566</vt:lpwstr>
  </property>
  <property fmtid="{D5CDD505-2E9C-101B-9397-08002B2CF9AE}" pid="3" name="ICV">
    <vt:lpwstr>8DD02E847687408BBF489F0F22017623</vt:lpwstr>
  </property>
</Properties>
</file>