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附件2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中国中医科学院广安门医院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36"/>
          <w:szCs w:val="36"/>
          <w:highlight w:val="none"/>
        </w:rPr>
        <w:t>公开招聘报名登记表</w:t>
      </w: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庭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成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人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毕业学校（高中起）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/工作单位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所学专业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/从事专业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职务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10" w:left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社会实践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或  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获  奖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自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我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评</w:t>
            </w:r>
          </w:p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价</w:t>
            </w:r>
          </w:p>
          <w:p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color w:val="auto"/>
                <w:sz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  <w:p>
            <w:pPr>
              <w:rPr>
                <w:color w:val="auto"/>
                <w:sz w:val="18"/>
                <w:highlight w:val="none"/>
              </w:rPr>
            </w:pPr>
          </w:p>
        </w:tc>
      </w:tr>
    </w:tbl>
    <w:p>
      <w:pPr>
        <w:rPr>
          <w:color w:val="auto"/>
          <w:sz w:val="24"/>
          <w:highlight w:val="none"/>
        </w:rPr>
      </w:pPr>
    </w:p>
    <w:p>
      <w:pPr>
        <w:ind w:left="720" w:hanging="720" w:hangingChars="3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注：上述内容请填写完备，包括照片，不要随意改变格式。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88F66"/>
    <w:multiLevelType w:val="singleLevel"/>
    <w:tmpl w:val="8AC88F66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3737"/>
    <w:rsid w:val="3BA56FB2"/>
    <w:rsid w:val="45F2392B"/>
    <w:rsid w:val="519353DA"/>
    <w:rsid w:val="600B3640"/>
    <w:rsid w:val="778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hd w:val="clear" w:fill="D7D7D7" w:themeFill="background1" w:themeFillShade="D8"/>
      <w:spacing w:before="120" w:after="120" w:line="240" w:lineRule="auto"/>
      <w:outlineLvl w:val="1"/>
    </w:pPr>
    <w:rPr>
      <w:rFonts w:eastAsia="方正仿宋_GBK" w:asciiTheme="majorAscii" w:hAnsiTheme="majorAscii" w:cstheme="majorBidi"/>
      <w:b/>
      <w:bCs/>
      <w:sz w:val="30"/>
      <w:szCs w:val="32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3830</Words>
  <Characters>4131</Characters>
  <Lines>0</Lines>
  <Paragraphs>0</Paragraphs>
  <TotalTime>8</TotalTime>
  <ScaleCrop>false</ScaleCrop>
  <LinksUpToDate>false</LinksUpToDate>
  <CharactersWithSpaces>4252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2025-12-17T00:07:00Z</dcterms:created>
  <dc:creator>茜草的茜</dc:creator>
  <cp:lastModifiedBy>zhouaj</cp:lastModifiedBy>
  <dcterms:modified xsi:type="dcterms:W3CDTF">2025-12-17T06:32:29Z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A30C2F849264415DADF868B7A5B57C81_11</vt:lpwstr>
  </property>
  <property fmtid="{D5CDD505-2E9C-101B-9397-08002B2CF9AE}" pid="4" name="KSOTemplateDocerSaveRecord">
    <vt:lpwstr>eyJoZGlkIjoiYzQ3YjAxYzYxMzkzOTQ0ZjYwNzg0ZmMyYmQ0YzYyYjYiLCJ1c2VySWQiOiIzMTU0ODU0NTgifQ==</vt:lpwstr>
  </property>
</Properties>
</file>