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default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5C70193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年公开招聘应届毕业生诚信承诺书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5E7D7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本人提供的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所有应聘材料、证件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真实、准确、有效；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本人不存在招聘公告中所列不得报名及应当回避的情形；</w:t>
      </w:r>
    </w:p>
    <w:p w14:paraId="0623D2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本人与招聘单位工作人员有亲属关系的，主动报告：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（若没有可填无）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本人报名时填写的联系方式（包括但不限于电话、邮箱等），将确保在报名至聘用期间保持畅通；</w:t>
      </w:r>
    </w:p>
    <w:p w14:paraId="49CF56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本人在校期间为非在职、非就业状态，未缴纳社保，未签订聘用合同（劳动合同）；</w:t>
      </w:r>
    </w:p>
    <w:p w14:paraId="334D93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75971199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</w:p>
    <w:p w14:paraId="4A1CC2C6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ind w:firstLine="4160" w:firstLineChars="13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承诺人：   </w:t>
      </w:r>
    </w:p>
    <w:p w14:paraId="2B1CC8E3">
      <w:pPr>
        <w:numPr>
          <w:ilvl w:val="0"/>
          <w:numId w:val="0"/>
        </w:numPr>
        <w:jc w:val="both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年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06AEE92-905A-4E9B-B719-A9D8F5F1488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19D406-2714-46B2-AB02-C2B354C25B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096222-E842-436A-A569-822BED5478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7472"/>
    <w:rsid w:val="07121257"/>
    <w:rsid w:val="0BF632C7"/>
    <w:rsid w:val="10F351A4"/>
    <w:rsid w:val="31C77894"/>
    <w:rsid w:val="3EB50271"/>
    <w:rsid w:val="40C955BA"/>
    <w:rsid w:val="479F1389"/>
    <w:rsid w:val="4D1F46E6"/>
    <w:rsid w:val="523A5B1F"/>
    <w:rsid w:val="54FD5E28"/>
    <w:rsid w:val="68354DBE"/>
    <w:rsid w:val="6A1F6803"/>
    <w:rsid w:val="70EC53E7"/>
    <w:rsid w:val="71CA67C6"/>
    <w:rsid w:val="78000AED"/>
    <w:rsid w:val="7CC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晖晖</cp:lastModifiedBy>
  <cp:lastPrinted>2025-03-28T08:44:00Z</cp:lastPrinted>
  <dcterms:modified xsi:type="dcterms:W3CDTF">2025-12-29T02:44:32Z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eyJoZGlkIjoiNjZiMDI1MTg5ZmNkMDhiYjk2MjI1Yzk1NDliOWE2MTIiLCJ1c2VySWQiOiIyOTczODg1MzgifQ==</vt:lpwstr>
  </property>
  <property fmtid="{D5CDD505-2E9C-101B-9397-08002B2CF9AE}" pid="4" name="ICV">
    <vt:lpwstr>187B4244281C48D3825E02BC56E04F17_13</vt:lpwstr>
  </property>
</Properties>
</file>